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3A" w:rsidRPr="00A34F19" w:rsidRDefault="009B66F4" w:rsidP="000E51C2">
      <w:pPr>
        <w:pStyle w:val="Title"/>
        <w:rPr>
          <w:rFonts w:asciiTheme="minorHAnsi" w:hAnsiTheme="minorHAnsi" w:cstheme="minorHAnsi"/>
          <w:sz w:val="36"/>
        </w:rPr>
      </w:pPr>
      <w:r w:rsidRPr="00A34F19">
        <w:rPr>
          <w:rFonts w:asciiTheme="minorHAnsi" w:hAnsiTheme="minorHAnsi" w:cstheme="minorHAnsi"/>
          <w:sz w:val="36"/>
        </w:rPr>
        <w:t>Event Listing Information</w:t>
      </w:r>
      <w:r w:rsidR="0072763A" w:rsidRPr="00A34F19">
        <w:rPr>
          <w:rFonts w:asciiTheme="minorHAnsi" w:hAnsiTheme="minorHAnsi" w:cstheme="minorHAnsi"/>
          <w:sz w:val="36"/>
        </w:rPr>
        <w:t xml:space="preserve">: </w:t>
      </w:r>
    </w:p>
    <w:p w:rsidR="00477AA5" w:rsidRPr="00A34F19" w:rsidRDefault="0072763A" w:rsidP="000E51C2">
      <w:pPr>
        <w:pStyle w:val="Title"/>
        <w:rPr>
          <w:rFonts w:asciiTheme="minorHAnsi" w:hAnsiTheme="minorHAnsi" w:cstheme="minorHAnsi"/>
          <w:b/>
        </w:rPr>
      </w:pPr>
      <w:r w:rsidRPr="00A34F19">
        <w:rPr>
          <w:rFonts w:asciiTheme="minorHAnsi" w:hAnsiTheme="minorHAnsi" w:cstheme="minorHAnsi"/>
          <w:b/>
        </w:rPr>
        <w:t>Education Investment MENA</w:t>
      </w:r>
    </w:p>
    <w:p w:rsidR="00620C39" w:rsidRPr="00A34F19" w:rsidRDefault="00620C39" w:rsidP="00620C39">
      <w:pPr>
        <w:rPr>
          <w:rFonts w:asciiTheme="minorHAnsi" w:eastAsia="Calibri" w:hAnsiTheme="minorHAnsi" w:cstheme="minorHAnsi"/>
          <w:sz w:val="21"/>
          <w:szCs w:val="21"/>
        </w:rPr>
      </w:pPr>
      <w:r w:rsidRPr="00A34F19">
        <w:rPr>
          <w:rFonts w:asciiTheme="minorHAnsi" w:eastAsia="Calibri" w:hAnsiTheme="minorHAnsi" w:cstheme="minorHAnsi"/>
          <w:b/>
          <w:sz w:val="21"/>
          <w:szCs w:val="21"/>
        </w:rPr>
        <w:t>Event name:</w:t>
      </w:r>
      <w:r w:rsidRPr="00A34F19">
        <w:rPr>
          <w:rFonts w:asciiTheme="minorHAnsi" w:eastAsia="Calibri" w:hAnsiTheme="minorHAnsi" w:cstheme="minorHAnsi"/>
          <w:sz w:val="21"/>
          <w:szCs w:val="21"/>
        </w:rPr>
        <w:t xml:space="preserve"> Education Investment 2015</w:t>
      </w:r>
    </w:p>
    <w:p w:rsidR="00620C39" w:rsidRPr="00A34F19" w:rsidRDefault="00620C39" w:rsidP="00620C39">
      <w:pPr>
        <w:rPr>
          <w:rFonts w:asciiTheme="minorHAnsi" w:eastAsia="Calibri" w:hAnsiTheme="minorHAnsi" w:cstheme="minorHAnsi"/>
          <w:sz w:val="21"/>
          <w:szCs w:val="21"/>
        </w:rPr>
      </w:pPr>
      <w:r w:rsidRPr="00A34F19">
        <w:rPr>
          <w:rFonts w:asciiTheme="minorHAnsi" w:eastAsia="Calibri" w:hAnsiTheme="minorHAnsi" w:cstheme="minorHAnsi"/>
          <w:b/>
          <w:sz w:val="21"/>
          <w:szCs w:val="21"/>
        </w:rPr>
        <w:t>Dates:</w:t>
      </w:r>
      <w:r w:rsidRPr="00A34F19">
        <w:rPr>
          <w:rFonts w:asciiTheme="minorHAnsi" w:eastAsia="Calibri" w:hAnsiTheme="minorHAnsi" w:cstheme="minorHAnsi"/>
          <w:b/>
          <w:bCs/>
          <w:sz w:val="21"/>
          <w:szCs w:val="21"/>
        </w:rPr>
        <w:t xml:space="preserve"> </w:t>
      </w:r>
      <w:r w:rsidRPr="00A34F19">
        <w:rPr>
          <w:rFonts w:asciiTheme="minorHAnsi" w:eastAsia="Calibri" w:hAnsiTheme="minorHAnsi" w:cstheme="minorHAnsi"/>
          <w:sz w:val="21"/>
          <w:szCs w:val="21"/>
        </w:rPr>
        <w:t>15-19 November 2015</w:t>
      </w:r>
    </w:p>
    <w:p w:rsidR="00620C39" w:rsidRPr="00A34F19" w:rsidRDefault="00620C39" w:rsidP="00620C39">
      <w:pPr>
        <w:rPr>
          <w:rStyle w:val="Hyperlink"/>
          <w:rFonts w:asciiTheme="minorHAnsi" w:hAnsiTheme="minorHAnsi" w:cstheme="minorHAnsi"/>
          <w:color w:val="0000FF"/>
          <w:sz w:val="21"/>
          <w:szCs w:val="21"/>
          <w:lang w:val="en-GB"/>
        </w:rPr>
      </w:pPr>
      <w:r w:rsidRPr="00A34F19">
        <w:rPr>
          <w:rFonts w:asciiTheme="minorHAnsi" w:eastAsia="Calibri" w:hAnsiTheme="minorHAnsi" w:cstheme="minorHAnsi"/>
          <w:b/>
          <w:sz w:val="21"/>
          <w:szCs w:val="21"/>
        </w:rPr>
        <w:t>Event URL:</w:t>
      </w:r>
      <w:r w:rsidRPr="00A34F19">
        <w:rPr>
          <w:rFonts w:asciiTheme="minorHAnsi" w:eastAsia="Calibri" w:hAnsiTheme="minorHAnsi" w:cstheme="minorHAnsi"/>
          <w:sz w:val="21"/>
          <w:szCs w:val="21"/>
        </w:rPr>
        <w:t xml:space="preserve"> </w:t>
      </w:r>
      <w:hyperlink r:id="rId5" w:history="1">
        <w:r w:rsidRPr="00A34F19">
          <w:rPr>
            <w:rStyle w:val="Hyperlink"/>
            <w:rFonts w:asciiTheme="minorHAnsi" w:hAnsiTheme="minorHAnsi" w:cstheme="minorHAnsi"/>
            <w:sz w:val="21"/>
            <w:szCs w:val="21"/>
            <w:lang w:val="en-GB"/>
          </w:rPr>
          <w:t>www.education-investment.com</w:t>
        </w:r>
      </w:hyperlink>
    </w:p>
    <w:p w:rsidR="00620C39" w:rsidRPr="00A34F19" w:rsidRDefault="00620C39" w:rsidP="00620C39">
      <w:pPr>
        <w:rPr>
          <w:rFonts w:asciiTheme="minorHAnsi" w:eastAsia="Calibri" w:hAnsiTheme="minorHAnsi" w:cstheme="minorHAnsi"/>
          <w:sz w:val="21"/>
          <w:szCs w:val="21"/>
        </w:rPr>
      </w:pPr>
      <w:r w:rsidRPr="00A34F19">
        <w:rPr>
          <w:rFonts w:asciiTheme="minorHAnsi" w:eastAsia="Calibri" w:hAnsiTheme="minorHAnsi" w:cstheme="minorHAnsi"/>
          <w:b/>
          <w:sz w:val="21"/>
          <w:szCs w:val="21"/>
        </w:rPr>
        <w:t>Venue:</w:t>
      </w:r>
      <w:r w:rsidRPr="00A34F19">
        <w:rPr>
          <w:rFonts w:asciiTheme="minorHAnsi" w:eastAsia="Calibri" w:hAnsiTheme="minorHAnsi" w:cstheme="minorHAnsi"/>
          <w:sz w:val="21"/>
          <w:szCs w:val="21"/>
        </w:rPr>
        <w:t xml:space="preserve"> The Ritz Carlton Hotel, DIFC, Dubai, UAE</w:t>
      </w:r>
    </w:p>
    <w:p w:rsidR="00620C39" w:rsidRPr="00A34F19" w:rsidRDefault="00620C39" w:rsidP="00620C39">
      <w:pPr>
        <w:rPr>
          <w:rFonts w:asciiTheme="minorHAnsi" w:eastAsia="Calibri" w:hAnsiTheme="minorHAnsi" w:cstheme="minorHAnsi"/>
          <w:sz w:val="21"/>
          <w:szCs w:val="21"/>
        </w:rPr>
      </w:pPr>
      <w:r w:rsidRPr="00A34F19">
        <w:rPr>
          <w:rFonts w:asciiTheme="minorHAnsi" w:eastAsia="Calibri" w:hAnsiTheme="minorHAnsi" w:cstheme="minorHAnsi"/>
          <w:b/>
          <w:sz w:val="21"/>
          <w:szCs w:val="21"/>
        </w:rPr>
        <w:t>Twitter:</w:t>
      </w:r>
      <w:r w:rsidRPr="00A34F19">
        <w:rPr>
          <w:rFonts w:asciiTheme="minorHAnsi" w:eastAsia="Calibri" w:hAnsiTheme="minorHAnsi" w:cstheme="minorHAnsi"/>
          <w:sz w:val="21"/>
          <w:szCs w:val="21"/>
        </w:rPr>
        <w:t xml:space="preserve"> #</w:t>
      </w:r>
      <w:proofErr w:type="spellStart"/>
      <w:r w:rsidRPr="00A34F19">
        <w:rPr>
          <w:rFonts w:asciiTheme="minorHAnsi" w:eastAsia="Calibri" w:hAnsiTheme="minorHAnsi" w:cstheme="minorHAnsi"/>
          <w:sz w:val="21"/>
          <w:szCs w:val="21"/>
        </w:rPr>
        <w:t>EdInvest</w:t>
      </w:r>
      <w:r w:rsidR="00D32BA6">
        <w:rPr>
          <w:rFonts w:asciiTheme="minorHAnsi" w:eastAsia="Calibri" w:hAnsiTheme="minorHAnsi" w:cstheme="minorHAnsi"/>
          <w:sz w:val="21"/>
          <w:szCs w:val="21"/>
        </w:rPr>
        <w:t>MENA</w:t>
      </w:r>
      <w:proofErr w:type="spellEnd"/>
    </w:p>
    <w:p w:rsidR="005B11F3" w:rsidRPr="00A34F19" w:rsidRDefault="005B11F3" w:rsidP="000E51C2">
      <w:pPr>
        <w:rPr>
          <w:rFonts w:asciiTheme="minorHAnsi" w:eastAsia="Calibri" w:hAnsiTheme="minorHAnsi" w:cstheme="minorHAnsi"/>
          <w:b/>
          <w:sz w:val="21"/>
          <w:szCs w:val="21"/>
        </w:rPr>
      </w:pPr>
    </w:p>
    <w:p w:rsidR="009B66F4" w:rsidRPr="00A34F19" w:rsidRDefault="009B66F4" w:rsidP="009B66F4">
      <w:pPr>
        <w:rPr>
          <w:rFonts w:asciiTheme="minorHAnsi" w:hAnsiTheme="minorHAnsi" w:cstheme="minorHAnsi"/>
          <w:b/>
          <w:sz w:val="21"/>
          <w:szCs w:val="21"/>
          <w:u w:val="single"/>
        </w:rPr>
      </w:pPr>
      <w:r w:rsidRPr="00A34F19">
        <w:rPr>
          <w:rFonts w:asciiTheme="minorHAnsi" w:hAnsiTheme="minorHAnsi" w:cstheme="minorHAnsi"/>
          <w:b/>
          <w:sz w:val="21"/>
          <w:szCs w:val="21"/>
          <w:u w:val="single"/>
        </w:rPr>
        <w:t>Description:</w:t>
      </w:r>
    </w:p>
    <w:p w:rsidR="001779AA" w:rsidRPr="00A34F19" w:rsidRDefault="001779AA" w:rsidP="001779AA">
      <w:pPr>
        <w:pStyle w:val="NormalWeb"/>
        <w:rPr>
          <w:rFonts w:asciiTheme="minorHAnsi" w:hAnsiTheme="minorHAnsi" w:cstheme="minorHAnsi"/>
          <w:b/>
          <w:sz w:val="21"/>
          <w:szCs w:val="21"/>
        </w:rPr>
      </w:pPr>
      <w:r w:rsidRPr="00A34F19">
        <w:rPr>
          <w:rFonts w:asciiTheme="minorHAnsi" w:hAnsiTheme="minorHAnsi" w:cstheme="minorHAnsi"/>
          <w:b/>
          <w:sz w:val="21"/>
          <w:szCs w:val="21"/>
        </w:rPr>
        <w:t>Education Investment MENA connects the global community involved in expanding, financing and regulating private education businesses in emerging markets.</w:t>
      </w:r>
    </w:p>
    <w:p w:rsidR="00C6147B" w:rsidRPr="00A34F19" w:rsidRDefault="00C6147B" w:rsidP="00C6147B">
      <w:pPr>
        <w:pStyle w:val="NormalWeb"/>
        <w:rPr>
          <w:rFonts w:asciiTheme="minorHAnsi" w:hAnsiTheme="minorHAnsi" w:cstheme="minorHAnsi"/>
          <w:sz w:val="21"/>
          <w:szCs w:val="21"/>
        </w:rPr>
      </w:pPr>
      <w:r w:rsidRPr="00A34F19">
        <w:rPr>
          <w:rFonts w:asciiTheme="minorHAnsi" w:hAnsiTheme="minorHAnsi" w:cstheme="minorHAnsi"/>
          <w:sz w:val="21"/>
          <w:szCs w:val="21"/>
        </w:rPr>
        <w:t>Education Investment MENA connects the global</w:t>
      </w:r>
      <w:r w:rsidRPr="00A34F19">
        <w:rPr>
          <w:rFonts w:asciiTheme="minorHAnsi" w:hAnsiTheme="minorHAnsi" w:cstheme="minorHAnsi"/>
          <w:sz w:val="21"/>
          <w:szCs w:val="21"/>
        </w:rPr>
        <w:t xml:space="preserve"> </w:t>
      </w:r>
      <w:r w:rsidRPr="00A34F19">
        <w:rPr>
          <w:rFonts w:asciiTheme="minorHAnsi" w:hAnsiTheme="minorHAnsi" w:cstheme="minorHAnsi"/>
          <w:sz w:val="21"/>
          <w:szCs w:val="21"/>
        </w:rPr>
        <w:t>comm</w:t>
      </w:r>
      <w:r w:rsidRPr="00A34F19">
        <w:rPr>
          <w:rFonts w:asciiTheme="minorHAnsi" w:hAnsiTheme="minorHAnsi" w:cstheme="minorHAnsi"/>
          <w:sz w:val="21"/>
          <w:szCs w:val="21"/>
        </w:rPr>
        <w:t>unity involved in expanding, fi</w:t>
      </w:r>
      <w:r w:rsidRPr="00A34F19">
        <w:rPr>
          <w:rFonts w:asciiTheme="minorHAnsi" w:hAnsiTheme="minorHAnsi" w:cstheme="minorHAnsi"/>
          <w:sz w:val="21"/>
          <w:szCs w:val="21"/>
        </w:rPr>
        <w:t>nancing and regulating</w:t>
      </w:r>
      <w:r w:rsidRPr="00A34F19">
        <w:rPr>
          <w:rFonts w:asciiTheme="minorHAnsi" w:hAnsiTheme="minorHAnsi" w:cstheme="minorHAnsi"/>
          <w:sz w:val="21"/>
          <w:szCs w:val="21"/>
        </w:rPr>
        <w:t xml:space="preserve"> </w:t>
      </w:r>
      <w:r w:rsidRPr="00A34F19">
        <w:rPr>
          <w:rFonts w:asciiTheme="minorHAnsi" w:hAnsiTheme="minorHAnsi" w:cstheme="minorHAnsi"/>
          <w:sz w:val="21"/>
          <w:szCs w:val="21"/>
        </w:rPr>
        <w:t>private education businesses in emerging markets.</w:t>
      </w:r>
      <w:r w:rsidRPr="00A34F19">
        <w:rPr>
          <w:rFonts w:asciiTheme="minorHAnsi" w:hAnsiTheme="minorHAnsi" w:cstheme="minorHAnsi"/>
          <w:sz w:val="21"/>
          <w:szCs w:val="21"/>
        </w:rPr>
        <w:t xml:space="preserve">  The</w:t>
      </w:r>
      <w:r w:rsidRPr="00A34F19">
        <w:rPr>
          <w:rFonts w:asciiTheme="minorHAnsi" w:hAnsiTheme="minorHAnsi" w:cstheme="minorHAnsi"/>
          <w:sz w:val="21"/>
          <w:szCs w:val="21"/>
        </w:rPr>
        <w:t xml:space="preserve"> annual forum explores opportunities for dynamic education businesses to expand across the Middle East, North</w:t>
      </w:r>
      <w:r w:rsidRPr="00A34F19">
        <w:rPr>
          <w:rFonts w:asciiTheme="minorHAnsi" w:hAnsiTheme="minorHAnsi" w:cstheme="minorHAnsi"/>
          <w:sz w:val="21"/>
          <w:szCs w:val="21"/>
        </w:rPr>
        <w:t xml:space="preserve"> </w:t>
      </w:r>
      <w:r w:rsidRPr="00A34F19">
        <w:rPr>
          <w:rFonts w:asciiTheme="minorHAnsi" w:hAnsiTheme="minorHAnsi" w:cstheme="minorHAnsi"/>
          <w:sz w:val="21"/>
          <w:szCs w:val="21"/>
        </w:rPr>
        <w:t>Africa and wider emerging markets. Attended by regulators, investors, entrepreneurs, educators and solution providers,</w:t>
      </w:r>
      <w:r w:rsidRPr="00A34F19">
        <w:rPr>
          <w:rFonts w:asciiTheme="minorHAnsi" w:hAnsiTheme="minorHAnsi" w:cstheme="minorHAnsi"/>
          <w:sz w:val="21"/>
          <w:szCs w:val="21"/>
        </w:rPr>
        <w:t xml:space="preserve"> </w:t>
      </w:r>
      <w:r w:rsidRPr="00A34F19">
        <w:rPr>
          <w:rFonts w:asciiTheme="minorHAnsi" w:hAnsiTheme="minorHAnsi" w:cstheme="minorHAnsi"/>
          <w:sz w:val="21"/>
          <w:szCs w:val="21"/>
        </w:rPr>
        <w:t>the event progresses dialogue around how to deliver localised 21st century learning for emerging markets.</w:t>
      </w:r>
      <w:r w:rsidRPr="00A34F19">
        <w:rPr>
          <w:rFonts w:asciiTheme="minorHAnsi" w:hAnsiTheme="minorHAnsi" w:cstheme="minorHAnsi"/>
          <w:sz w:val="21"/>
          <w:szCs w:val="21"/>
        </w:rPr>
        <w:t xml:space="preserve">  </w:t>
      </w:r>
    </w:p>
    <w:p w:rsidR="00C6147B" w:rsidRPr="00A34F19" w:rsidRDefault="00C6147B" w:rsidP="00C6147B">
      <w:pPr>
        <w:pStyle w:val="NormalWeb"/>
        <w:rPr>
          <w:rFonts w:asciiTheme="minorHAnsi" w:hAnsiTheme="minorHAnsi" w:cstheme="minorHAnsi"/>
          <w:b/>
          <w:sz w:val="21"/>
          <w:szCs w:val="21"/>
        </w:rPr>
      </w:pPr>
      <w:r w:rsidRPr="00A34F19">
        <w:rPr>
          <w:rFonts w:asciiTheme="minorHAnsi" w:hAnsiTheme="minorHAnsi" w:cstheme="minorHAnsi"/>
          <w:b/>
          <w:sz w:val="21"/>
          <w:szCs w:val="21"/>
        </w:rPr>
        <w:t>A unique platform matching</w:t>
      </w:r>
      <w:r w:rsidRPr="00A34F19">
        <w:rPr>
          <w:rFonts w:asciiTheme="minorHAnsi" w:hAnsiTheme="minorHAnsi" w:cstheme="minorHAnsi"/>
          <w:b/>
          <w:sz w:val="21"/>
          <w:szCs w:val="21"/>
        </w:rPr>
        <w:t xml:space="preserve"> </w:t>
      </w:r>
      <w:r w:rsidRPr="00A34F19">
        <w:rPr>
          <w:rFonts w:asciiTheme="minorHAnsi" w:hAnsiTheme="minorHAnsi" w:cstheme="minorHAnsi"/>
          <w:b/>
          <w:sz w:val="21"/>
          <w:szCs w:val="21"/>
        </w:rPr>
        <w:t>educators, regulators and investors</w:t>
      </w:r>
    </w:p>
    <w:p w:rsidR="00C6147B" w:rsidRPr="00A34F19" w:rsidRDefault="00C6147B" w:rsidP="00C6147B">
      <w:pPr>
        <w:pStyle w:val="NormalWeb"/>
        <w:rPr>
          <w:rFonts w:asciiTheme="minorHAnsi" w:hAnsiTheme="minorHAnsi" w:cstheme="minorHAnsi"/>
          <w:sz w:val="21"/>
          <w:szCs w:val="21"/>
        </w:rPr>
      </w:pPr>
      <w:r w:rsidRPr="00A34F19">
        <w:rPr>
          <w:rFonts w:asciiTheme="minorHAnsi" w:hAnsiTheme="minorHAnsi" w:cstheme="minorHAnsi"/>
          <w:sz w:val="21"/>
          <w:szCs w:val="21"/>
        </w:rPr>
        <w:t>Whether you are an investor looking to invest into the education</w:t>
      </w:r>
      <w:r w:rsidRPr="00A34F19">
        <w:rPr>
          <w:rFonts w:asciiTheme="minorHAnsi" w:hAnsiTheme="minorHAnsi" w:cstheme="minorHAnsi"/>
          <w:sz w:val="21"/>
          <w:szCs w:val="21"/>
        </w:rPr>
        <w:t xml:space="preserve"> </w:t>
      </w:r>
      <w:r w:rsidRPr="00A34F19">
        <w:rPr>
          <w:rFonts w:asciiTheme="minorHAnsi" w:hAnsiTheme="minorHAnsi" w:cstheme="minorHAnsi"/>
          <w:sz w:val="21"/>
          <w:szCs w:val="21"/>
        </w:rPr>
        <w:t>se</w:t>
      </w:r>
      <w:r w:rsidRPr="00A34F19">
        <w:rPr>
          <w:rFonts w:asciiTheme="minorHAnsi" w:hAnsiTheme="minorHAnsi" w:cstheme="minorHAnsi"/>
          <w:sz w:val="21"/>
          <w:szCs w:val="21"/>
        </w:rPr>
        <w:t xml:space="preserve">ctor, an institution looking to </w:t>
      </w:r>
      <w:r w:rsidRPr="00A34F19">
        <w:rPr>
          <w:rFonts w:asciiTheme="minorHAnsi" w:hAnsiTheme="minorHAnsi" w:cstheme="minorHAnsi"/>
          <w:sz w:val="21"/>
          <w:szCs w:val="21"/>
        </w:rPr>
        <w:t>expand your brand, an</w:t>
      </w:r>
      <w:r w:rsidRPr="00A34F19">
        <w:rPr>
          <w:rFonts w:asciiTheme="minorHAnsi" w:hAnsiTheme="minorHAnsi" w:cstheme="minorHAnsi"/>
          <w:sz w:val="21"/>
          <w:szCs w:val="21"/>
        </w:rPr>
        <w:t xml:space="preserve"> </w:t>
      </w:r>
      <w:r w:rsidRPr="00A34F19">
        <w:rPr>
          <w:rFonts w:asciiTheme="minorHAnsi" w:hAnsiTheme="minorHAnsi" w:cstheme="minorHAnsi"/>
          <w:sz w:val="21"/>
          <w:szCs w:val="21"/>
        </w:rPr>
        <w:t>entrepreneur looking for capital and new business, or a supplier</w:t>
      </w:r>
      <w:r w:rsidRPr="00A34F19">
        <w:rPr>
          <w:rFonts w:asciiTheme="minorHAnsi" w:hAnsiTheme="minorHAnsi" w:cstheme="minorHAnsi"/>
          <w:sz w:val="21"/>
          <w:szCs w:val="21"/>
        </w:rPr>
        <w:t xml:space="preserve"> </w:t>
      </w:r>
      <w:r w:rsidRPr="00A34F19">
        <w:rPr>
          <w:rFonts w:asciiTheme="minorHAnsi" w:hAnsiTheme="minorHAnsi" w:cstheme="minorHAnsi"/>
          <w:sz w:val="21"/>
          <w:szCs w:val="21"/>
        </w:rPr>
        <w:t>looking for new business; Education Investment MENA provides</w:t>
      </w:r>
      <w:r w:rsidRPr="00A34F19">
        <w:rPr>
          <w:rFonts w:asciiTheme="minorHAnsi" w:hAnsiTheme="minorHAnsi" w:cstheme="minorHAnsi"/>
          <w:sz w:val="21"/>
          <w:szCs w:val="21"/>
        </w:rPr>
        <w:t xml:space="preserve"> </w:t>
      </w:r>
      <w:r w:rsidRPr="00A34F19">
        <w:rPr>
          <w:rFonts w:asciiTheme="minorHAnsi" w:hAnsiTheme="minorHAnsi" w:cstheme="minorHAnsi"/>
          <w:sz w:val="21"/>
          <w:szCs w:val="21"/>
        </w:rPr>
        <w:t xml:space="preserve">you with the insight, strategies and critical </w:t>
      </w:r>
      <w:bookmarkStart w:id="0" w:name="_GoBack"/>
      <w:bookmarkEnd w:id="0"/>
      <w:r w:rsidRPr="00A34F19">
        <w:rPr>
          <w:rFonts w:asciiTheme="minorHAnsi" w:hAnsiTheme="minorHAnsi" w:cstheme="minorHAnsi"/>
          <w:sz w:val="21"/>
          <w:szCs w:val="21"/>
        </w:rPr>
        <w:t>contacts you require</w:t>
      </w:r>
      <w:r w:rsidRPr="00A34F19">
        <w:rPr>
          <w:rFonts w:asciiTheme="minorHAnsi" w:hAnsiTheme="minorHAnsi" w:cstheme="minorHAnsi"/>
          <w:sz w:val="21"/>
          <w:szCs w:val="21"/>
        </w:rPr>
        <w:t xml:space="preserve"> </w:t>
      </w:r>
      <w:r w:rsidRPr="00A34F19">
        <w:rPr>
          <w:rFonts w:asciiTheme="minorHAnsi" w:hAnsiTheme="minorHAnsi" w:cstheme="minorHAnsi"/>
          <w:sz w:val="21"/>
          <w:szCs w:val="21"/>
        </w:rPr>
        <w:t>to expand in MENA and wider emerging markets.</w:t>
      </w:r>
      <w:r w:rsidRPr="00A34F19">
        <w:rPr>
          <w:rFonts w:asciiTheme="minorHAnsi" w:hAnsiTheme="minorHAnsi" w:cstheme="minorHAnsi"/>
          <w:sz w:val="21"/>
          <w:szCs w:val="21"/>
        </w:rPr>
        <w:t xml:space="preserve">  </w:t>
      </w:r>
    </w:p>
    <w:p w:rsidR="007C5965" w:rsidRPr="00A34F19" w:rsidRDefault="0007586D" w:rsidP="009B66F4">
      <w:pPr>
        <w:rPr>
          <w:rFonts w:asciiTheme="minorHAnsi" w:hAnsiTheme="minorHAnsi" w:cstheme="minorHAnsi"/>
          <w:sz w:val="21"/>
          <w:szCs w:val="21"/>
        </w:rPr>
      </w:pPr>
      <w:r w:rsidRPr="00A34F19">
        <w:rPr>
          <w:rFonts w:asciiTheme="minorHAnsi" w:hAnsiTheme="minorHAnsi" w:cstheme="minorHAnsi"/>
          <w:sz w:val="21"/>
          <w:szCs w:val="21"/>
        </w:rPr>
        <w:t xml:space="preserve">Download the conference brochure here: </w:t>
      </w:r>
      <w:r w:rsidR="001779AA" w:rsidRPr="00A34F19">
        <w:rPr>
          <w:rStyle w:val="Hyperlink"/>
          <w:rFonts w:asciiTheme="minorHAnsi" w:hAnsiTheme="minorHAnsi" w:cstheme="minorHAnsi"/>
          <w:sz w:val="21"/>
          <w:szCs w:val="21"/>
        </w:rPr>
        <w:t>http://www.education-investment.com/Forms/BrochureDownload/</w:t>
      </w:r>
    </w:p>
    <w:p w:rsidR="009B66F4" w:rsidRPr="00A34F19" w:rsidRDefault="009B66F4" w:rsidP="009B66F4">
      <w:pPr>
        <w:rPr>
          <w:rFonts w:asciiTheme="minorHAnsi" w:hAnsiTheme="minorHAnsi" w:cstheme="minorHAnsi"/>
          <w:sz w:val="21"/>
          <w:szCs w:val="21"/>
        </w:rPr>
      </w:pPr>
    </w:p>
    <w:p w:rsidR="009B66F4" w:rsidRPr="00A34F19" w:rsidRDefault="009B66F4" w:rsidP="009B66F4">
      <w:pPr>
        <w:rPr>
          <w:rFonts w:asciiTheme="minorHAnsi" w:hAnsiTheme="minorHAnsi" w:cstheme="minorHAnsi"/>
          <w:sz w:val="21"/>
          <w:szCs w:val="21"/>
        </w:rPr>
      </w:pPr>
      <w:r w:rsidRPr="00A34F19">
        <w:rPr>
          <w:rFonts w:asciiTheme="minorHAnsi" w:hAnsiTheme="minorHAnsi" w:cstheme="minorHAnsi"/>
          <w:b/>
          <w:sz w:val="21"/>
          <w:szCs w:val="21"/>
          <w:u w:val="single"/>
        </w:rPr>
        <w:t>Contact Information:</w:t>
      </w:r>
      <w:r w:rsidRPr="00A34F19">
        <w:rPr>
          <w:rFonts w:asciiTheme="minorHAnsi" w:hAnsiTheme="minorHAnsi" w:cstheme="minorHAnsi"/>
          <w:sz w:val="21"/>
          <w:szCs w:val="21"/>
        </w:rPr>
        <w:tab/>
      </w:r>
      <w:r w:rsidRPr="00A34F19">
        <w:rPr>
          <w:rFonts w:asciiTheme="minorHAnsi" w:hAnsiTheme="minorHAnsi" w:cstheme="minorHAnsi"/>
          <w:sz w:val="21"/>
          <w:szCs w:val="21"/>
        </w:rPr>
        <w:tab/>
      </w:r>
      <w:r w:rsidRPr="00A34F19">
        <w:rPr>
          <w:rFonts w:asciiTheme="minorHAnsi" w:hAnsiTheme="minorHAnsi" w:cstheme="minorHAnsi"/>
          <w:sz w:val="21"/>
          <w:szCs w:val="21"/>
        </w:rPr>
        <w:tab/>
      </w:r>
      <w:r w:rsidRPr="00A34F19">
        <w:rPr>
          <w:rFonts w:asciiTheme="minorHAnsi" w:hAnsiTheme="minorHAnsi" w:cstheme="minorHAnsi"/>
          <w:sz w:val="21"/>
          <w:szCs w:val="21"/>
        </w:rPr>
        <w:tab/>
      </w:r>
      <w:r w:rsidRPr="00A34F19">
        <w:rPr>
          <w:rFonts w:asciiTheme="minorHAnsi" w:hAnsiTheme="minorHAnsi" w:cstheme="minorHAnsi"/>
          <w:sz w:val="21"/>
          <w:szCs w:val="21"/>
        </w:rPr>
        <w:tab/>
      </w:r>
    </w:p>
    <w:p w:rsidR="009B66F4" w:rsidRPr="00A34F19" w:rsidRDefault="007C5965" w:rsidP="009B66F4">
      <w:pPr>
        <w:rPr>
          <w:rFonts w:asciiTheme="minorHAnsi" w:hAnsiTheme="minorHAnsi" w:cstheme="minorHAnsi"/>
          <w:sz w:val="21"/>
          <w:szCs w:val="21"/>
        </w:rPr>
      </w:pPr>
      <w:r w:rsidRPr="00A34F19">
        <w:rPr>
          <w:rFonts w:asciiTheme="minorHAnsi" w:hAnsiTheme="minorHAnsi" w:cstheme="minorHAnsi"/>
          <w:sz w:val="21"/>
          <w:szCs w:val="21"/>
        </w:rPr>
        <w:t>Tarina Newcastle</w:t>
      </w:r>
      <w:r w:rsidR="00F0212E" w:rsidRPr="00A34F19">
        <w:rPr>
          <w:rFonts w:asciiTheme="minorHAnsi" w:hAnsiTheme="minorHAnsi" w:cstheme="minorHAnsi"/>
          <w:sz w:val="21"/>
          <w:szCs w:val="21"/>
        </w:rPr>
        <w:tab/>
      </w:r>
      <w:r w:rsidR="009B66F4" w:rsidRPr="00A34F19">
        <w:rPr>
          <w:rFonts w:asciiTheme="minorHAnsi" w:hAnsiTheme="minorHAnsi" w:cstheme="minorHAnsi"/>
          <w:sz w:val="21"/>
          <w:szCs w:val="21"/>
        </w:rPr>
        <w:tab/>
      </w:r>
      <w:r w:rsidR="009B66F4" w:rsidRPr="00A34F19">
        <w:rPr>
          <w:rFonts w:asciiTheme="minorHAnsi" w:hAnsiTheme="minorHAnsi" w:cstheme="minorHAnsi"/>
          <w:sz w:val="21"/>
          <w:szCs w:val="21"/>
        </w:rPr>
        <w:tab/>
      </w:r>
      <w:r w:rsidR="009B66F4" w:rsidRPr="00A34F19">
        <w:rPr>
          <w:rFonts w:asciiTheme="minorHAnsi" w:hAnsiTheme="minorHAnsi" w:cstheme="minorHAnsi"/>
          <w:sz w:val="21"/>
          <w:szCs w:val="21"/>
        </w:rPr>
        <w:tab/>
      </w:r>
      <w:r w:rsidR="009B66F4" w:rsidRPr="00A34F19">
        <w:rPr>
          <w:rFonts w:asciiTheme="minorHAnsi" w:hAnsiTheme="minorHAnsi" w:cstheme="minorHAnsi"/>
          <w:sz w:val="21"/>
          <w:szCs w:val="21"/>
        </w:rPr>
        <w:tab/>
      </w:r>
      <w:r w:rsidR="008143C1" w:rsidRPr="00A34F19">
        <w:rPr>
          <w:rFonts w:asciiTheme="minorHAnsi" w:hAnsiTheme="minorHAnsi" w:cstheme="minorHAnsi"/>
          <w:sz w:val="21"/>
          <w:szCs w:val="21"/>
        </w:rPr>
        <w:t>Konstantin Markelov</w:t>
      </w:r>
    </w:p>
    <w:p w:rsidR="009B66F4" w:rsidRPr="00A34F19" w:rsidRDefault="009B66F4" w:rsidP="009B66F4">
      <w:pPr>
        <w:rPr>
          <w:rFonts w:asciiTheme="minorHAnsi" w:hAnsiTheme="minorHAnsi" w:cstheme="minorHAnsi"/>
          <w:sz w:val="21"/>
          <w:szCs w:val="21"/>
        </w:rPr>
      </w:pPr>
      <w:r w:rsidRPr="00A34F19">
        <w:rPr>
          <w:rFonts w:asciiTheme="minorHAnsi" w:hAnsiTheme="minorHAnsi" w:cstheme="minorHAnsi"/>
          <w:sz w:val="21"/>
          <w:szCs w:val="21"/>
        </w:rPr>
        <w:t xml:space="preserve">E: </w:t>
      </w:r>
      <w:hyperlink r:id="rId6" w:history="1">
        <w:r w:rsidR="007C5965" w:rsidRPr="00A34F19">
          <w:rPr>
            <w:rStyle w:val="Hyperlink"/>
            <w:rFonts w:asciiTheme="minorHAnsi" w:hAnsiTheme="minorHAnsi" w:cstheme="minorHAnsi"/>
            <w:sz w:val="21"/>
            <w:szCs w:val="21"/>
          </w:rPr>
          <w:t>Tarina.Newcastle@informa.com</w:t>
        </w:r>
      </w:hyperlink>
      <w:r w:rsidR="007C5965" w:rsidRPr="00A34F19">
        <w:rPr>
          <w:rFonts w:asciiTheme="minorHAnsi" w:hAnsiTheme="minorHAnsi" w:cstheme="minorHAnsi"/>
          <w:sz w:val="21"/>
          <w:szCs w:val="21"/>
        </w:rPr>
        <w:tab/>
      </w:r>
      <w:r w:rsidRPr="00A34F19">
        <w:rPr>
          <w:rFonts w:asciiTheme="minorHAnsi" w:hAnsiTheme="minorHAnsi" w:cstheme="minorHAnsi"/>
          <w:sz w:val="21"/>
          <w:szCs w:val="21"/>
        </w:rPr>
        <w:tab/>
      </w:r>
      <w:r w:rsidRPr="00A34F19">
        <w:rPr>
          <w:rFonts w:asciiTheme="minorHAnsi" w:hAnsiTheme="minorHAnsi" w:cstheme="minorHAnsi"/>
          <w:sz w:val="21"/>
          <w:szCs w:val="21"/>
        </w:rPr>
        <w:tab/>
        <w:t xml:space="preserve">E: </w:t>
      </w:r>
      <w:hyperlink r:id="rId7" w:history="1">
        <w:r w:rsidR="008143C1" w:rsidRPr="00A34F19">
          <w:rPr>
            <w:rStyle w:val="Hyperlink"/>
            <w:rFonts w:asciiTheme="minorHAnsi" w:hAnsiTheme="minorHAnsi" w:cstheme="minorHAnsi"/>
            <w:sz w:val="21"/>
            <w:szCs w:val="21"/>
          </w:rPr>
          <w:t>konstantin.markelov@informa.com</w:t>
        </w:r>
      </w:hyperlink>
      <w:r w:rsidR="008143C1" w:rsidRPr="00A34F19">
        <w:rPr>
          <w:rFonts w:asciiTheme="minorHAnsi" w:hAnsiTheme="minorHAnsi" w:cstheme="minorHAnsi"/>
          <w:sz w:val="21"/>
          <w:szCs w:val="21"/>
        </w:rPr>
        <w:t xml:space="preserve"> </w:t>
      </w:r>
    </w:p>
    <w:p w:rsidR="009B66F4" w:rsidRPr="00A34F19" w:rsidRDefault="009B66F4" w:rsidP="009B66F4">
      <w:pPr>
        <w:rPr>
          <w:rFonts w:asciiTheme="minorHAnsi" w:hAnsiTheme="minorHAnsi" w:cstheme="minorHAnsi"/>
          <w:sz w:val="21"/>
          <w:szCs w:val="21"/>
        </w:rPr>
      </w:pPr>
      <w:r w:rsidRPr="00A34F19">
        <w:rPr>
          <w:rFonts w:asciiTheme="minorHAnsi" w:hAnsiTheme="minorHAnsi" w:cstheme="minorHAnsi"/>
          <w:sz w:val="21"/>
          <w:szCs w:val="21"/>
        </w:rPr>
        <w:t>T: +971 4 407 2</w:t>
      </w:r>
      <w:r w:rsidR="00F0212E" w:rsidRPr="00A34F19">
        <w:rPr>
          <w:rFonts w:asciiTheme="minorHAnsi" w:hAnsiTheme="minorHAnsi" w:cstheme="minorHAnsi"/>
          <w:sz w:val="21"/>
          <w:szCs w:val="21"/>
        </w:rPr>
        <w:t>5</w:t>
      </w:r>
      <w:r w:rsidR="007C5965" w:rsidRPr="00A34F19">
        <w:rPr>
          <w:rFonts w:asciiTheme="minorHAnsi" w:hAnsiTheme="minorHAnsi" w:cstheme="minorHAnsi"/>
          <w:sz w:val="21"/>
          <w:szCs w:val="21"/>
        </w:rPr>
        <w:t>90</w:t>
      </w:r>
      <w:r w:rsidRPr="00A34F19">
        <w:rPr>
          <w:rFonts w:asciiTheme="minorHAnsi" w:hAnsiTheme="minorHAnsi" w:cstheme="minorHAnsi"/>
          <w:sz w:val="21"/>
          <w:szCs w:val="21"/>
        </w:rPr>
        <w:tab/>
      </w:r>
      <w:r w:rsidRPr="00A34F19">
        <w:rPr>
          <w:rFonts w:asciiTheme="minorHAnsi" w:hAnsiTheme="minorHAnsi" w:cstheme="minorHAnsi"/>
          <w:sz w:val="21"/>
          <w:szCs w:val="21"/>
        </w:rPr>
        <w:tab/>
      </w:r>
      <w:r w:rsidRPr="00A34F19">
        <w:rPr>
          <w:rFonts w:asciiTheme="minorHAnsi" w:hAnsiTheme="minorHAnsi" w:cstheme="minorHAnsi"/>
          <w:sz w:val="21"/>
          <w:szCs w:val="21"/>
        </w:rPr>
        <w:tab/>
      </w:r>
      <w:r w:rsidRPr="00A34F19">
        <w:rPr>
          <w:rFonts w:asciiTheme="minorHAnsi" w:hAnsiTheme="minorHAnsi" w:cstheme="minorHAnsi"/>
          <w:sz w:val="21"/>
          <w:szCs w:val="21"/>
        </w:rPr>
        <w:tab/>
      </w:r>
      <w:r w:rsidRPr="00A34F19">
        <w:rPr>
          <w:rFonts w:asciiTheme="minorHAnsi" w:hAnsiTheme="minorHAnsi" w:cstheme="minorHAnsi"/>
          <w:sz w:val="21"/>
          <w:szCs w:val="21"/>
        </w:rPr>
        <w:tab/>
        <w:t xml:space="preserve">T: </w:t>
      </w:r>
      <w:r w:rsidR="00AA1403" w:rsidRPr="00A34F19">
        <w:rPr>
          <w:rFonts w:asciiTheme="minorHAnsi" w:hAnsiTheme="minorHAnsi" w:cstheme="minorHAnsi"/>
          <w:sz w:val="21"/>
          <w:szCs w:val="21"/>
        </w:rPr>
        <w:t>+971 (0) 4 407</w:t>
      </w:r>
      <w:r w:rsidR="008143C1" w:rsidRPr="00A34F19">
        <w:rPr>
          <w:rFonts w:asciiTheme="minorHAnsi" w:hAnsiTheme="minorHAnsi" w:cstheme="minorHAnsi"/>
          <w:sz w:val="21"/>
          <w:szCs w:val="21"/>
        </w:rPr>
        <w:t xml:space="preserve"> 2511</w:t>
      </w:r>
    </w:p>
    <w:p w:rsidR="009B66F4" w:rsidRPr="00A34F19" w:rsidRDefault="009B66F4" w:rsidP="009B66F4">
      <w:pPr>
        <w:rPr>
          <w:rFonts w:asciiTheme="minorHAnsi" w:hAnsiTheme="minorHAnsi" w:cstheme="minorHAnsi"/>
          <w:b/>
          <w:sz w:val="21"/>
          <w:szCs w:val="21"/>
        </w:rPr>
      </w:pPr>
    </w:p>
    <w:p w:rsidR="00AA1403" w:rsidRPr="00A34F19" w:rsidRDefault="00AA1403" w:rsidP="00AA1403">
      <w:pPr>
        <w:rPr>
          <w:rFonts w:asciiTheme="minorHAnsi" w:hAnsiTheme="minorHAnsi" w:cstheme="minorHAnsi"/>
          <w:sz w:val="21"/>
          <w:szCs w:val="21"/>
        </w:rPr>
      </w:pPr>
      <w:r w:rsidRPr="00A34F19">
        <w:rPr>
          <w:rFonts w:asciiTheme="minorHAnsi" w:hAnsiTheme="minorHAnsi" w:cstheme="minorHAnsi"/>
          <w:b/>
          <w:sz w:val="21"/>
          <w:szCs w:val="21"/>
          <w:u w:val="single"/>
        </w:rPr>
        <w:t>Registration:</w:t>
      </w:r>
    </w:p>
    <w:p w:rsidR="00AA1403" w:rsidRPr="00A34F19" w:rsidRDefault="00AA1403" w:rsidP="00AA1403">
      <w:pPr>
        <w:rPr>
          <w:rFonts w:asciiTheme="minorHAnsi" w:hAnsiTheme="minorHAnsi" w:cstheme="minorHAnsi"/>
          <w:sz w:val="21"/>
          <w:szCs w:val="21"/>
        </w:rPr>
      </w:pPr>
      <w:r w:rsidRPr="00A34F19">
        <w:rPr>
          <w:rFonts w:asciiTheme="minorHAnsi" w:hAnsiTheme="minorHAnsi" w:cstheme="minorHAnsi"/>
          <w:sz w:val="21"/>
          <w:szCs w:val="21"/>
        </w:rPr>
        <w:t>Janet Dsouza</w:t>
      </w:r>
    </w:p>
    <w:p w:rsidR="00AA1403" w:rsidRPr="00A34F19" w:rsidRDefault="00AA1403" w:rsidP="00AA1403">
      <w:pPr>
        <w:rPr>
          <w:rFonts w:asciiTheme="minorHAnsi" w:hAnsiTheme="minorHAnsi" w:cstheme="minorHAnsi"/>
          <w:sz w:val="21"/>
          <w:szCs w:val="21"/>
        </w:rPr>
      </w:pPr>
      <w:r w:rsidRPr="00A34F19">
        <w:rPr>
          <w:rFonts w:asciiTheme="minorHAnsi" w:hAnsiTheme="minorHAnsi" w:cstheme="minorHAnsi"/>
          <w:sz w:val="21"/>
          <w:szCs w:val="21"/>
        </w:rPr>
        <w:t xml:space="preserve">E: </w:t>
      </w:r>
      <w:hyperlink r:id="rId8" w:history="1">
        <w:r w:rsidRPr="00A34F19">
          <w:rPr>
            <w:rStyle w:val="Hyperlink"/>
            <w:rFonts w:asciiTheme="minorHAnsi" w:hAnsiTheme="minorHAnsi" w:cstheme="minorHAnsi"/>
            <w:sz w:val="21"/>
            <w:szCs w:val="21"/>
          </w:rPr>
          <w:t>register-mea@informa.com</w:t>
        </w:r>
      </w:hyperlink>
      <w:r w:rsidRPr="00A34F19">
        <w:rPr>
          <w:rFonts w:asciiTheme="minorHAnsi" w:hAnsiTheme="minorHAnsi" w:cstheme="minorHAnsi"/>
          <w:sz w:val="21"/>
          <w:szCs w:val="21"/>
        </w:rPr>
        <w:t xml:space="preserve"> </w:t>
      </w:r>
    </w:p>
    <w:p w:rsidR="00AA1403" w:rsidRPr="00A34F19" w:rsidRDefault="00AA1403" w:rsidP="00AA1403">
      <w:pPr>
        <w:rPr>
          <w:rFonts w:asciiTheme="minorHAnsi" w:hAnsiTheme="minorHAnsi" w:cstheme="minorHAnsi"/>
          <w:sz w:val="21"/>
          <w:szCs w:val="21"/>
        </w:rPr>
      </w:pPr>
      <w:r w:rsidRPr="00A34F19">
        <w:rPr>
          <w:rFonts w:asciiTheme="minorHAnsi" w:hAnsiTheme="minorHAnsi" w:cstheme="minorHAnsi"/>
          <w:sz w:val="21"/>
          <w:szCs w:val="21"/>
        </w:rPr>
        <w:t>T: +971 4 335 2437</w:t>
      </w:r>
    </w:p>
    <w:p w:rsidR="00AA1403" w:rsidRPr="00A34F19" w:rsidRDefault="00AA1403" w:rsidP="009B66F4">
      <w:pPr>
        <w:rPr>
          <w:rFonts w:asciiTheme="minorHAnsi" w:hAnsiTheme="minorHAnsi" w:cstheme="minorHAnsi"/>
          <w:b/>
          <w:sz w:val="21"/>
          <w:szCs w:val="21"/>
        </w:rPr>
      </w:pPr>
    </w:p>
    <w:p w:rsidR="00AA1403" w:rsidRPr="00A34F19" w:rsidRDefault="00AA1403" w:rsidP="009B66F4">
      <w:pPr>
        <w:rPr>
          <w:rFonts w:asciiTheme="minorHAnsi" w:hAnsiTheme="minorHAnsi" w:cstheme="minorHAnsi"/>
          <w:b/>
          <w:sz w:val="21"/>
          <w:szCs w:val="21"/>
        </w:rPr>
      </w:pPr>
    </w:p>
    <w:p w:rsidR="00AA1403" w:rsidRPr="00A34F19" w:rsidRDefault="00AA1403" w:rsidP="009B66F4">
      <w:pPr>
        <w:rPr>
          <w:rFonts w:asciiTheme="minorHAnsi" w:hAnsiTheme="minorHAnsi" w:cstheme="minorHAnsi"/>
          <w:b/>
          <w:sz w:val="21"/>
          <w:szCs w:val="21"/>
        </w:rPr>
      </w:pPr>
    </w:p>
    <w:p w:rsidR="009B66F4" w:rsidRPr="00A34F19" w:rsidRDefault="009B66F4" w:rsidP="009B66F4">
      <w:pPr>
        <w:rPr>
          <w:rFonts w:asciiTheme="minorHAnsi" w:hAnsiTheme="minorHAnsi" w:cstheme="minorHAnsi"/>
          <w:sz w:val="21"/>
          <w:szCs w:val="21"/>
        </w:rPr>
      </w:pPr>
      <w:r w:rsidRPr="00A34F19">
        <w:rPr>
          <w:rFonts w:asciiTheme="minorHAnsi" w:hAnsiTheme="minorHAnsi" w:cstheme="minorHAnsi"/>
          <w:b/>
          <w:sz w:val="21"/>
          <w:szCs w:val="21"/>
        </w:rPr>
        <w:t>Keywords (10-20):</w:t>
      </w:r>
      <w:r w:rsidRPr="00A34F19">
        <w:rPr>
          <w:rFonts w:asciiTheme="minorHAnsi" w:hAnsiTheme="minorHAnsi" w:cstheme="minorHAnsi"/>
          <w:sz w:val="21"/>
          <w:szCs w:val="21"/>
        </w:rPr>
        <w:t xml:space="preserve"> </w:t>
      </w:r>
    </w:p>
    <w:p w:rsidR="0072763A" w:rsidRPr="00A34F19" w:rsidRDefault="001779AA" w:rsidP="009B66F4">
      <w:pPr>
        <w:rPr>
          <w:rFonts w:asciiTheme="minorHAnsi" w:hAnsiTheme="minorHAnsi" w:cstheme="minorHAnsi"/>
          <w:sz w:val="21"/>
          <w:szCs w:val="21"/>
        </w:rPr>
      </w:pPr>
      <w:r w:rsidRPr="00A34F19">
        <w:rPr>
          <w:rFonts w:asciiTheme="minorHAnsi" w:hAnsiTheme="minorHAnsi" w:cstheme="minorHAnsi"/>
          <w:sz w:val="21"/>
          <w:szCs w:val="21"/>
        </w:rPr>
        <w:t xml:space="preserve">Education investment, investment in education, investment education, education business, private schools, primary schools, primary private schools, secondary schools, K-12, early years education,  kindergartens, private kindergartens, Higher education, Vocational, building schools, school investment, education business, </w:t>
      </w:r>
      <w:r w:rsidR="0072763A" w:rsidRPr="00A34F19">
        <w:rPr>
          <w:rFonts w:asciiTheme="minorHAnsi" w:hAnsiTheme="minorHAnsi" w:cstheme="minorHAnsi"/>
          <w:sz w:val="21"/>
          <w:szCs w:val="21"/>
        </w:rPr>
        <w:t xml:space="preserve">higher education management, education technologies, </w:t>
      </w:r>
      <w:proofErr w:type="spellStart"/>
      <w:r w:rsidR="0072763A" w:rsidRPr="00A34F19">
        <w:rPr>
          <w:rFonts w:asciiTheme="minorHAnsi" w:hAnsiTheme="minorHAnsi" w:cstheme="minorHAnsi"/>
          <w:sz w:val="21"/>
          <w:szCs w:val="21"/>
        </w:rPr>
        <w:t>edtech</w:t>
      </w:r>
      <w:proofErr w:type="spellEnd"/>
      <w:r w:rsidR="0072763A" w:rsidRPr="00A34F19">
        <w:rPr>
          <w:rFonts w:asciiTheme="minorHAnsi" w:hAnsiTheme="minorHAnsi" w:cstheme="minorHAnsi"/>
          <w:sz w:val="21"/>
          <w:szCs w:val="21"/>
        </w:rPr>
        <w:t xml:space="preserve">, </w:t>
      </w:r>
      <w:proofErr w:type="spellStart"/>
      <w:r w:rsidR="0072763A" w:rsidRPr="00A34F19">
        <w:rPr>
          <w:rFonts w:asciiTheme="minorHAnsi" w:hAnsiTheme="minorHAnsi" w:cstheme="minorHAnsi"/>
          <w:sz w:val="21"/>
          <w:szCs w:val="21"/>
        </w:rPr>
        <w:t>edtech</w:t>
      </w:r>
      <w:proofErr w:type="spellEnd"/>
      <w:r w:rsidR="0072763A" w:rsidRPr="00A34F19">
        <w:rPr>
          <w:rFonts w:asciiTheme="minorHAnsi" w:hAnsiTheme="minorHAnsi" w:cstheme="minorHAnsi"/>
          <w:sz w:val="21"/>
          <w:szCs w:val="21"/>
        </w:rPr>
        <w:t xml:space="preserve"> expo, education technologies expo, education technologies exhibition, education technologies, conference, education innovation, innovation in education, education investment forum, education innovation event, education investment conference, education business MENA, education business Dubai, education business GCC, Education business UAE, international schools, international colleges, campus, </w:t>
      </w:r>
    </w:p>
    <w:sectPr w:rsidR="0072763A" w:rsidRPr="00A34F19" w:rsidSect="00A34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21B3"/>
    <w:multiLevelType w:val="hybridMultilevel"/>
    <w:tmpl w:val="356E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D6"/>
    <w:rsid w:val="0007586D"/>
    <w:rsid w:val="00090C07"/>
    <w:rsid w:val="000E51C2"/>
    <w:rsid w:val="00102C37"/>
    <w:rsid w:val="00171133"/>
    <w:rsid w:val="001779AA"/>
    <w:rsid w:val="001A7A8D"/>
    <w:rsid w:val="002E6F8E"/>
    <w:rsid w:val="00431D6E"/>
    <w:rsid w:val="00477AA5"/>
    <w:rsid w:val="005B11F3"/>
    <w:rsid w:val="005C49D6"/>
    <w:rsid w:val="005F06DF"/>
    <w:rsid w:val="00620C39"/>
    <w:rsid w:val="0072763A"/>
    <w:rsid w:val="007C5965"/>
    <w:rsid w:val="008143C1"/>
    <w:rsid w:val="00843BAB"/>
    <w:rsid w:val="008B7031"/>
    <w:rsid w:val="009B66F4"/>
    <w:rsid w:val="009E1DC5"/>
    <w:rsid w:val="009E6A2C"/>
    <w:rsid w:val="00A34F19"/>
    <w:rsid w:val="00A546F9"/>
    <w:rsid w:val="00AA1403"/>
    <w:rsid w:val="00B17A02"/>
    <w:rsid w:val="00BB5220"/>
    <w:rsid w:val="00C25470"/>
    <w:rsid w:val="00C6147B"/>
    <w:rsid w:val="00CB2972"/>
    <w:rsid w:val="00CC2106"/>
    <w:rsid w:val="00D32BA6"/>
    <w:rsid w:val="00D47377"/>
    <w:rsid w:val="00DA0B45"/>
    <w:rsid w:val="00DD0050"/>
    <w:rsid w:val="00DF7B75"/>
    <w:rsid w:val="00E46BBF"/>
    <w:rsid w:val="00E60C36"/>
    <w:rsid w:val="00F0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DE7D7-C69E-4170-AF08-17760939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A5"/>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A5"/>
    <w:pPr>
      <w:ind w:left="720"/>
      <w:contextualSpacing/>
    </w:pPr>
  </w:style>
  <w:style w:type="paragraph" w:styleId="Title">
    <w:name w:val="Title"/>
    <w:basedOn w:val="Normal"/>
    <w:next w:val="Normal"/>
    <w:link w:val="TitleChar"/>
    <w:uiPriority w:val="10"/>
    <w:qFormat/>
    <w:rsid w:val="00477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AA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1D6E"/>
    <w:rPr>
      <w:color w:val="0000FF" w:themeColor="hyperlink"/>
      <w:u w:val="single"/>
    </w:rPr>
  </w:style>
  <w:style w:type="paragraph" w:styleId="NormalWeb">
    <w:name w:val="Normal (Web)"/>
    <w:basedOn w:val="Normal"/>
    <w:uiPriority w:val="99"/>
    <w:semiHidden/>
    <w:unhideWhenUsed/>
    <w:rsid w:val="00AA1403"/>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A1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9112">
      <w:bodyDiv w:val="1"/>
      <w:marLeft w:val="0"/>
      <w:marRight w:val="0"/>
      <w:marTop w:val="0"/>
      <w:marBottom w:val="0"/>
      <w:divBdr>
        <w:top w:val="none" w:sz="0" w:space="0" w:color="auto"/>
        <w:left w:val="none" w:sz="0" w:space="0" w:color="auto"/>
        <w:bottom w:val="none" w:sz="0" w:space="0" w:color="auto"/>
        <w:right w:val="none" w:sz="0" w:space="0" w:color="auto"/>
      </w:divBdr>
    </w:div>
    <w:div w:id="303123222">
      <w:bodyDiv w:val="1"/>
      <w:marLeft w:val="0"/>
      <w:marRight w:val="0"/>
      <w:marTop w:val="0"/>
      <w:marBottom w:val="0"/>
      <w:divBdr>
        <w:top w:val="none" w:sz="0" w:space="0" w:color="auto"/>
        <w:left w:val="none" w:sz="0" w:space="0" w:color="auto"/>
        <w:bottom w:val="none" w:sz="0" w:space="0" w:color="auto"/>
        <w:right w:val="none" w:sz="0" w:space="0" w:color="auto"/>
      </w:divBdr>
    </w:div>
    <w:div w:id="513811851">
      <w:bodyDiv w:val="1"/>
      <w:marLeft w:val="0"/>
      <w:marRight w:val="0"/>
      <w:marTop w:val="0"/>
      <w:marBottom w:val="0"/>
      <w:divBdr>
        <w:top w:val="none" w:sz="0" w:space="0" w:color="auto"/>
        <w:left w:val="none" w:sz="0" w:space="0" w:color="auto"/>
        <w:bottom w:val="none" w:sz="0" w:space="0" w:color="auto"/>
        <w:right w:val="none" w:sz="0" w:space="0" w:color="auto"/>
      </w:divBdr>
    </w:div>
    <w:div w:id="1019433211">
      <w:bodyDiv w:val="1"/>
      <w:marLeft w:val="0"/>
      <w:marRight w:val="0"/>
      <w:marTop w:val="0"/>
      <w:marBottom w:val="0"/>
      <w:divBdr>
        <w:top w:val="none" w:sz="0" w:space="0" w:color="auto"/>
        <w:left w:val="none" w:sz="0" w:space="0" w:color="auto"/>
        <w:bottom w:val="none" w:sz="0" w:space="0" w:color="auto"/>
        <w:right w:val="none" w:sz="0" w:space="0" w:color="auto"/>
      </w:divBdr>
    </w:div>
    <w:div w:id="1581283166">
      <w:bodyDiv w:val="1"/>
      <w:marLeft w:val="0"/>
      <w:marRight w:val="0"/>
      <w:marTop w:val="0"/>
      <w:marBottom w:val="0"/>
      <w:divBdr>
        <w:top w:val="none" w:sz="0" w:space="0" w:color="auto"/>
        <w:left w:val="none" w:sz="0" w:space="0" w:color="auto"/>
        <w:bottom w:val="none" w:sz="0" w:space="0" w:color="auto"/>
        <w:right w:val="none" w:sz="0" w:space="0" w:color="auto"/>
      </w:divBdr>
    </w:div>
    <w:div w:id="19536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mea@informa.com" TargetMode="External"/><Relationship Id="rId3" Type="http://schemas.openxmlformats.org/officeDocument/2006/relationships/settings" Target="settings.xml"/><Relationship Id="rId7" Type="http://schemas.openxmlformats.org/officeDocument/2006/relationships/hyperlink" Target="mailto:konstantin.markelov@info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ina.Newcastle@informa.com" TargetMode="External"/><Relationship Id="rId5" Type="http://schemas.openxmlformats.org/officeDocument/2006/relationships/hyperlink" Target="http://www.education-investme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IIRME - AE-Dubai</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Kasanicka, Lucia</dc:creator>
  <cp:lastModifiedBy>Fowler, Lydia</cp:lastModifiedBy>
  <cp:revision>6</cp:revision>
  <dcterms:created xsi:type="dcterms:W3CDTF">2015-08-19T13:44:00Z</dcterms:created>
  <dcterms:modified xsi:type="dcterms:W3CDTF">2015-08-19T13:47:00Z</dcterms:modified>
</cp:coreProperties>
</file>